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BCA" w:rsidRDefault="00B40F67">
      <w:r>
        <w:rPr>
          <w:noProof/>
          <w:lang w:eastAsia="ru-RU"/>
        </w:rPr>
        <w:drawing>
          <wp:inline distT="0" distB="0" distL="0" distR="0">
            <wp:extent cx="6740525" cy="92519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052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67" w:rsidRDefault="00B40F6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40525" cy="9251950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052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40F67" w:rsidSect="00B40F67">
      <w:pgSz w:w="11906" w:h="16838"/>
      <w:pgMar w:top="113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3E"/>
    <w:rsid w:val="00B40F67"/>
    <w:rsid w:val="00B4123E"/>
    <w:rsid w:val="00E7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F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F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2020-02-04T17:46:00Z</cp:lastPrinted>
  <dcterms:created xsi:type="dcterms:W3CDTF">2020-02-04T17:45:00Z</dcterms:created>
  <dcterms:modified xsi:type="dcterms:W3CDTF">2020-02-04T17:46:00Z</dcterms:modified>
</cp:coreProperties>
</file>